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177" w:rsidRDefault="00B91177" w:rsidP="00722B59">
      <w:pPr>
        <w:jc w:val="center"/>
      </w:pPr>
    </w:p>
    <w:p w:rsidR="005363A7" w:rsidRDefault="00722B59" w:rsidP="00722B5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054352" cy="1694688"/>
            <wp:effectExtent l="0" t="0" r="3175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I_complet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352" cy="1694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B59" w:rsidRPr="00722B59" w:rsidRDefault="00722B59" w:rsidP="00722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B59">
        <w:rPr>
          <w:rFonts w:ascii="Times New Roman" w:hAnsi="Times New Roman" w:cs="Times New Roman"/>
          <w:b/>
          <w:sz w:val="28"/>
          <w:szCs w:val="28"/>
        </w:rPr>
        <w:t>ASSEMBLEA STRAORDINARIA</w:t>
      </w:r>
    </w:p>
    <w:p w:rsidR="00722B59" w:rsidRPr="00722B59" w:rsidRDefault="00722B59" w:rsidP="00722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B59">
        <w:rPr>
          <w:rFonts w:ascii="Times New Roman" w:hAnsi="Times New Roman" w:cs="Times New Roman"/>
          <w:b/>
          <w:sz w:val="28"/>
          <w:szCs w:val="28"/>
        </w:rPr>
        <w:t>PRESIDENTI DI PROVINCIA E PRESIDENTI DI CONSIGLIO</w:t>
      </w:r>
    </w:p>
    <w:p w:rsidR="00722B59" w:rsidRPr="00722B59" w:rsidRDefault="00722B59" w:rsidP="00722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B59">
        <w:rPr>
          <w:rFonts w:ascii="Times New Roman" w:hAnsi="Times New Roman" w:cs="Times New Roman"/>
          <w:b/>
          <w:sz w:val="28"/>
          <w:szCs w:val="28"/>
        </w:rPr>
        <w:t>Roma, 21 dicembre 2011</w:t>
      </w:r>
    </w:p>
    <w:p w:rsidR="00722B59" w:rsidRPr="00722B59" w:rsidRDefault="00722B59" w:rsidP="00722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B59">
        <w:rPr>
          <w:rFonts w:ascii="Times New Roman" w:hAnsi="Times New Roman" w:cs="Times New Roman"/>
          <w:b/>
          <w:sz w:val="28"/>
          <w:szCs w:val="28"/>
        </w:rPr>
        <w:t>Ordine del Giorno</w:t>
      </w:r>
    </w:p>
    <w:p w:rsidR="00722B59" w:rsidRDefault="00722B59" w:rsidP="00722B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B59" w:rsidRPr="00722B59" w:rsidRDefault="00722B59" w:rsidP="00722B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B59" w:rsidRDefault="00722B59" w:rsidP="00722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2B59">
        <w:rPr>
          <w:rFonts w:ascii="Times New Roman" w:hAnsi="Times New Roman" w:cs="Times New Roman"/>
          <w:b/>
          <w:sz w:val="26"/>
          <w:szCs w:val="26"/>
          <w:u w:val="single"/>
        </w:rPr>
        <w:t>L'Assemblea straordinaria dei Presidenti di Provincia e dei Presidenti dei Consigli Provinciali, riunitasi a Roma il 21 dicembre 2011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22B59" w:rsidRPr="00722B59" w:rsidRDefault="00722B59" w:rsidP="00722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2B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2B59" w:rsidRDefault="00722B59" w:rsidP="00722B5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2B59">
        <w:rPr>
          <w:rFonts w:ascii="Times New Roman" w:hAnsi="Times New Roman" w:cs="Times New Roman"/>
          <w:b/>
          <w:sz w:val="26"/>
          <w:szCs w:val="26"/>
        </w:rPr>
        <w:t>Ribadisce</w:t>
      </w:r>
      <w:r w:rsidRPr="00722B59">
        <w:rPr>
          <w:rFonts w:ascii="Times New Roman" w:hAnsi="Times New Roman" w:cs="Times New Roman"/>
          <w:sz w:val="26"/>
          <w:szCs w:val="26"/>
        </w:rPr>
        <w:t xml:space="preserve"> la valutazione assolutamente negativa delle disposizioni del decreto legge "Salva Italia" che riguardano le Province; </w:t>
      </w:r>
    </w:p>
    <w:p w:rsidR="00722B59" w:rsidRDefault="00722B59" w:rsidP="00722B59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2B59" w:rsidRDefault="00722B59" w:rsidP="00722B5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</w:t>
      </w:r>
      <w:r w:rsidRPr="00722B59">
        <w:rPr>
          <w:rFonts w:ascii="Times New Roman" w:hAnsi="Times New Roman" w:cs="Times New Roman"/>
          <w:b/>
          <w:sz w:val="26"/>
          <w:szCs w:val="26"/>
        </w:rPr>
        <w:t>onsidera</w:t>
      </w:r>
      <w:r w:rsidRPr="00722B59">
        <w:rPr>
          <w:rFonts w:ascii="Times New Roman" w:hAnsi="Times New Roman" w:cs="Times New Roman"/>
          <w:sz w:val="26"/>
          <w:szCs w:val="26"/>
        </w:rPr>
        <w:t xml:space="preserve"> incostituzionali le norme che svuotano un livello di Governo previsto dalla Costituzione e democraticamente eletto;</w:t>
      </w:r>
    </w:p>
    <w:p w:rsidR="00722B59" w:rsidRPr="00722B59" w:rsidRDefault="00722B59" w:rsidP="00722B59">
      <w:pPr>
        <w:pStyle w:val="Paragrafoelenco"/>
        <w:rPr>
          <w:rFonts w:ascii="Times New Roman" w:hAnsi="Times New Roman" w:cs="Times New Roman"/>
          <w:sz w:val="26"/>
          <w:szCs w:val="26"/>
        </w:rPr>
      </w:pPr>
    </w:p>
    <w:p w:rsidR="00722B59" w:rsidRDefault="00722B59" w:rsidP="00722B5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2B59">
        <w:rPr>
          <w:rFonts w:ascii="Times New Roman" w:hAnsi="Times New Roman" w:cs="Times New Roman"/>
          <w:b/>
          <w:sz w:val="26"/>
          <w:szCs w:val="26"/>
        </w:rPr>
        <w:t>considera</w:t>
      </w:r>
      <w:r w:rsidRPr="00722B59">
        <w:rPr>
          <w:rFonts w:ascii="Times New Roman" w:hAnsi="Times New Roman" w:cs="Times New Roman"/>
          <w:sz w:val="26"/>
          <w:szCs w:val="26"/>
        </w:rPr>
        <w:t xml:space="preserve"> del tutto inaccettabile il commissariamento delle Province che dovrebbero andare al voto nel 2012 poiché il provvedimento </w:t>
      </w:r>
      <w:r w:rsidR="00B91177">
        <w:rPr>
          <w:rFonts w:ascii="Times New Roman" w:hAnsi="Times New Roman" w:cs="Times New Roman"/>
          <w:sz w:val="26"/>
          <w:szCs w:val="26"/>
        </w:rPr>
        <w:t>è lesivo</w:t>
      </w:r>
      <w:r w:rsidRPr="00722B59">
        <w:rPr>
          <w:rFonts w:ascii="Times New Roman" w:hAnsi="Times New Roman" w:cs="Times New Roman"/>
          <w:sz w:val="26"/>
          <w:szCs w:val="26"/>
        </w:rPr>
        <w:t xml:space="preserve"> </w:t>
      </w:r>
      <w:r w:rsidR="00B91177">
        <w:rPr>
          <w:rFonts w:ascii="Times New Roman" w:hAnsi="Times New Roman" w:cs="Times New Roman"/>
          <w:sz w:val="26"/>
          <w:szCs w:val="26"/>
        </w:rPr>
        <w:t>de</w:t>
      </w:r>
      <w:r w:rsidRPr="00722B59">
        <w:rPr>
          <w:rFonts w:ascii="Times New Roman" w:hAnsi="Times New Roman" w:cs="Times New Roman"/>
          <w:sz w:val="26"/>
          <w:szCs w:val="26"/>
        </w:rPr>
        <w:t xml:space="preserve">l diritto dei cittadini di </w:t>
      </w:r>
      <w:r w:rsidR="00B91177">
        <w:rPr>
          <w:rFonts w:ascii="Times New Roman" w:hAnsi="Times New Roman" w:cs="Times New Roman"/>
          <w:sz w:val="26"/>
          <w:szCs w:val="26"/>
        </w:rPr>
        <w:t>eleggere democraticamente i propri rappresentanti</w:t>
      </w:r>
      <w:r w:rsidRPr="00722B5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22B59" w:rsidRPr="00722B59" w:rsidRDefault="00722B59" w:rsidP="00722B59">
      <w:pPr>
        <w:pStyle w:val="Paragrafoelenco"/>
        <w:rPr>
          <w:rFonts w:ascii="Times New Roman" w:hAnsi="Times New Roman" w:cs="Times New Roman"/>
          <w:sz w:val="26"/>
          <w:szCs w:val="26"/>
        </w:rPr>
      </w:pPr>
    </w:p>
    <w:p w:rsidR="00722B59" w:rsidRDefault="00722B59" w:rsidP="00722B5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2B59">
        <w:rPr>
          <w:rFonts w:ascii="Times New Roman" w:hAnsi="Times New Roman" w:cs="Times New Roman"/>
          <w:b/>
          <w:sz w:val="26"/>
          <w:szCs w:val="26"/>
        </w:rPr>
        <w:t>sottolinea</w:t>
      </w:r>
      <w:r w:rsidRPr="00722B59">
        <w:rPr>
          <w:rFonts w:ascii="Times New Roman" w:hAnsi="Times New Roman" w:cs="Times New Roman"/>
          <w:sz w:val="26"/>
          <w:szCs w:val="26"/>
        </w:rPr>
        <w:t xml:space="preserve"> che le disposizioni del Decreto Legge determinano l'avvio di una lunghissima fase di caos istituzionale a completo discapito dei servizi e delle funzioni rese alle comunità locali;</w:t>
      </w:r>
    </w:p>
    <w:p w:rsidR="00722B59" w:rsidRPr="00722B59" w:rsidRDefault="00722B59" w:rsidP="00722B59">
      <w:pPr>
        <w:pStyle w:val="Paragrafoelenco"/>
        <w:rPr>
          <w:rFonts w:ascii="Times New Roman" w:hAnsi="Times New Roman" w:cs="Times New Roman"/>
          <w:sz w:val="26"/>
          <w:szCs w:val="26"/>
        </w:rPr>
      </w:pPr>
    </w:p>
    <w:p w:rsidR="00722B59" w:rsidRDefault="00722B59" w:rsidP="00722B5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2B59">
        <w:rPr>
          <w:rFonts w:ascii="Times New Roman" w:hAnsi="Times New Roman" w:cs="Times New Roman"/>
          <w:b/>
          <w:sz w:val="26"/>
          <w:szCs w:val="26"/>
        </w:rPr>
        <w:t>evidenzia</w:t>
      </w:r>
      <w:r w:rsidRPr="00722B59">
        <w:rPr>
          <w:rFonts w:ascii="Times New Roman" w:hAnsi="Times New Roman" w:cs="Times New Roman"/>
          <w:sz w:val="26"/>
          <w:szCs w:val="26"/>
        </w:rPr>
        <w:t xml:space="preserve"> come queste disposizioni investono un livello di governo che occupa </w:t>
      </w:r>
      <w:r w:rsidRPr="00722B59">
        <w:rPr>
          <w:rFonts w:ascii="Times New Roman" w:hAnsi="Times New Roman" w:cs="Times New Roman"/>
          <w:b/>
          <w:sz w:val="26"/>
          <w:szCs w:val="26"/>
        </w:rPr>
        <w:t>56.000 dipendenti del cui destino sembra non interessare nessuno</w:t>
      </w:r>
      <w:r w:rsidR="00B91177">
        <w:rPr>
          <w:rFonts w:ascii="Times New Roman" w:hAnsi="Times New Roman" w:cs="Times New Roman"/>
          <w:sz w:val="26"/>
          <w:szCs w:val="26"/>
        </w:rPr>
        <w:t>;</w:t>
      </w:r>
    </w:p>
    <w:p w:rsidR="00722B59" w:rsidRPr="00722B59" w:rsidRDefault="00722B59" w:rsidP="00722B59">
      <w:pPr>
        <w:pStyle w:val="Paragrafoelenco"/>
        <w:rPr>
          <w:rFonts w:ascii="Times New Roman" w:hAnsi="Times New Roman" w:cs="Times New Roman"/>
          <w:sz w:val="26"/>
          <w:szCs w:val="26"/>
        </w:rPr>
      </w:pPr>
    </w:p>
    <w:p w:rsidR="00722B59" w:rsidRPr="00722B59" w:rsidRDefault="00B91177" w:rsidP="00722B5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1177">
        <w:rPr>
          <w:rFonts w:ascii="Times New Roman" w:hAnsi="Times New Roman" w:cs="Times New Roman"/>
          <w:b/>
          <w:sz w:val="26"/>
          <w:szCs w:val="26"/>
        </w:rPr>
        <w:t>rileva</w:t>
      </w:r>
      <w:r>
        <w:rPr>
          <w:rFonts w:ascii="Times New Roman" w:hAnsi="Times New Roman" w:cs="Times New Roman"/>
          <w:sz w:val="26"/>
          <w:szCs w:val="26"/>
        </w:rPr>
        <w:t xml:space="preserve"> che le</w:t>
      </w:r>
      <w:r w:rsidR="00722B59" w:rsidRPr="00722B59">
        <w:rPr>
          <w:rFonts w:ascii="Times New Roman" w:hAnsi="Times New Roman" w:cs="Times New Roman"/>
          <w:sz w:val="26"/>
          <w:szCs w:val="26"/>
        </w:rPr>
        <w:t xml:space="preserve"> disposizioni aggiungono, inoltre, ulteriori incertezze sulle </w:t>
      </w:r>
      <w:r w:rsidR="00722B59" w:rsidRPr="00722B59">
        <w:rPr>
          <w:rFonts w:ascii="Times New Roman" w:hAnsi="Times New Roman" w:cs="Times New Roman"/>
          <w:b/>
          <w:sz w:val="26"/>
          <w:szCs w:val="26"/>
        </w:rPr>
        <w:t>potenzialità di investimento delle Province, già</w:t>
      </w:r>
      <w:r w:rsidR="00722B59" w:rsidRPr="00722B59">
        <w:rPr>
          <w:rFonts w:ascii="Times New Roman" w:hAnsi="Times New Roman" w:cs="Times New Roman"/>
          <w:sz w:val="26"/>
          <w:szCs w:val="26"/>
        </w:rPr>
        <w:t xml:space="preserve"> gravate dai tagli e dai limiti imposti dal Patto di Stabilità. </w:t>
      </w:r>
    </w:p>
    <w:p w:rsidR="00722B59" w:rsidRDefault="00722B5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722B59" w:rsidRPr="00722B59" w:rsidRDefault="00722B59" w:rsidP="00722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2B59" w:rsidRPr="00722B59" w:rsidRDefault="00722B59" w:rsidP="00722B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22B59">
        <w:rPr>
          <w:rFonts w:ascii="Times New Roman" w:hAnsi="Times New Roman" w:cs="Times New Roman"/>
          <w:b/>
          <w:sz w:val="26"/>
          <w:szCs w:val="26"/>
          <w:u w:val="single"/>
        </w:rPr>
        <w:t>Alla luce di queste considerazioni:</w:t>
      </w:r>
    </w:p>
    <w:p w:rsidR="00722B59" w:rsidRPr="00722B59" w:rsidRDefault="00722B59" w:rsidP="00722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2B59" w:rsidRPr="00722B59" w:rsidRDefault="00722B59" w:rsidP="00722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2B5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22B59">
        <w:rPr>
          <w:rFonts w:ascii="Times New Roman" w:hAnsi="Times New Roman" w:cs="Times New Roman"/>
          <w:b/>
          <w:sz w:val="26"/>
          <w:szCs w:val="26"/>
        </w:rPr>
        <w:t>l'Upi</w:t>
      </w:r>
      <w:proofErr w:type="spellEnd"/>
      <w:r w:rsidRPr="00722B59">
        <w:rPr>
          <w:rFonts w:ascii="Times New Roman" w:hAnsi="Times New Roman" w:cs="Times New Roman"/>
          <w:b/>
          <w:sz w:val="26"/>
          <w:szCs w:val="26"/>
        </w:rPr>
        <w:t xml:space="preserve"> ribadisce l'interruzione dei rapporti istituzionali con il Governo.</w:t>
      </w:r>
      <w:r w:rsidRPr="00722B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2B59" w:rsidRPr="00722B59" w:rsidRDefault="00722B59" w:rsidP="00722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2B59" w:rsidRPr="00722B59" w:rsidRDefault="00722B59" w:rsidP="00722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2B59">
        <w:rPr>
          <w:rFonts w:ascii="Times New Roman" w:hAnsi="Times New Roman" w:cs="Times New Roman"/>
          <w:sz w:val="26"/>
          <w:szCs w:val="26"/>
        </w:rPr>
        <w:t xml:space="preserve">- </w:t>
      </w:r>
      <w:r w:rsidRPr="00722B59">
        <w:rPr>
          <w:rFonts w:ascii="Times New Roman" w:hAnsi="Times New Roman" w:cs="Times New Roman"/>
          <w:b/>
          <w:sz w:val="26"/>
          <w:szCs w:val="26"/>
        </w:rPr>
        <w:t>I rappresentanti delle Province parteciperanno soltanto ai lavori della Commissione paritetica per il riordino delle Istituzioni il cui insediamento è previsto per il 12 gennaio</w:t>
      </w:r>
      <w:r w:rsidRPr="00722B59">
        <w:rPr>
          <w:rFonts w:ascii="Times New Roman" w:hAnsi="Times New Roman" w:cs="Times New Roman"/>
          <w:sz w:val="26"/>
          <w:szCs w:val="26"/>
        </w:rPr>
        <w:t xml:space="preserve">. In questa prospettiva </w:t>
      </w:r>
      <w:r w:rsidRPr="00722B59">
        <w:rPr>
          <w:rFonts w:ascii="Times New Roman" w:hAnsi="Times New Roman" w:cs="Times New Roman"/>
          <w:b/>
          <w:sz w:val="26"/>
          <w:szCs w:val="26"/>
        </w:rPr>
        <w:t>chiedono alla Conferenza delle Regioni e all'Anci</w:t>
      </w:r>
      <w:r w:rsidRPr="00722B59">
        <w:rPr>
          <w:rFonts w:ascii="Times New Roman" w:hAnsi="Times New Roman" w:cs="Times New Roman"/>
          <w:sz w:val="26"/>
          <w:szCs w:val="26"/>
        </w:rPr>
        <w:t xml:space="preserve"> un incontro per condividere da subito una proposta di riforma complessiva  delle Istituzioni da portare come contributo delle autonomie territoriali nell'ambito della Commissione.</w:t>
      </w:r>
    </w:p>
    <w:p w:rsidR="00722B59" w:rsidRPr="00722B59" w:rsidRDefault="00722B59" w:rsidP="00722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2B59" w:rsidRPr="00722B59" w:rsidRDefault="00722B59" w:rsidP="00722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2B59">
        <w:rPr>
          <w:rFonts w:ascii="Times New Roman" w:hAnsi="Times New Roman" w:cs="Times New Roman"/>
          <w:sz w:val="26"/>
          <w:szCs w:val="26"/>
        </w:rPr>
        <w:t xml:space="preserve">- </w:t>
      </w:r>
      <w:r w:rsidRPr="00722B59">
        <w:rPr>
          <w:rFonts w:ascii="Times New Roman" w:hAnsi="Times New Roman" w:cs="Times New Roman"/>
          <w:b/>
          <w:sz w:val="26"/>
          <w:szCs w:val="26"/>
        </w:rPr>
        <w:t>Le Province ribadiscono la piena disponibilità</w:t>
      </w:r>
      <w:r w:rsidRPr="00722B59">
        <w:rPr>
          <w:rFonts w:ascii="Times New Roman" w:hAnsi="Times New Roman" w:cs="Times New Roman"/>
          <w:sz w:val="26"/>
          <w:szCs w:val="26"/>
        </w:rPr>
        <w:t xml:space="preserve"> a lavorare regione per regione ad una razionalizzazione delle circoscrizioni che porti ad un sostanziale accorpamento delle Province 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722B59">
        <w:rPr>
          <w:rFonts w:ascii="Times New Roman" w:hAnsi="Times New Roman" w:cs="Times New Roman"/>
          <w:sz w:val="26"/>
          <w:szCs w:val="26"/>
        </w:rPr>
        <w:t xml:space="preserve"> </w:t>
      </w:r>
      <w:r w:rsidRPr="00722B59">
        <w:rPr>
          <w:rFonts w:ascii="Times New Roman" w:hAnsi="Times New Roman" w:cs="Times New Roman"/>
          <w:b/>
          <w:sz w:val="26"/>
          <w:szCs w:val="26"/>
        </w:rPr>
        <w:t>alla conseguente riduzione dell'amministrazione periferica</w:t>
      </w:r>
      <w:r w:rsidRPr="00722B59">
        <w:rPr>
          <w:rFonts w:ascii="Times New Roman" w:hAnsi="Times New Roman" w:cs="Times New Roman"/>
          <w:sz w:val="26"/>
          <w:szCs w:val="26"/>
        </w:rPr>
        <w:t xml:space="preserve"> </w:t>
      </w:r>
      <w:r w:rsidRPr="00722B59">
        <w:rPr>
          <w:rFonts w:ascii="Times New Roman" w:hAnsi="Times New Roman" w:cs="Times New Roman"/>
          <w:b/>
          <w:sz w:val="26"/>
          <w:szCs w:val="26"/>
        </w:rPr>
        <w:t>dello Stato</w:t>
      </w:r>
      <w:r>
        <w:rPr>
          <w:rFonts w:ascii="Times New Roman" w:hAnsi="Times New Roman" w:cs="Times New Roman"/>
          <w:sz w:val="26"/>
          <w:szCs w:val="26"/>
        </w:rPr>
        <w:t>, con</w:t>
      </w:r>
      <w:r w:rsidRPr="00722B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la</w:t>
      </w:r>
      <w:r w:rsidRPr="00722B59">
        <w:rPr>
          <w:rFonts w:ascii="Times New Roman" w:hAnsi="Times New Roman" w:cs="Times New Roman"/>
          <w:sz w:val="26"/>
          <w:szCs w:val="26"/>
        </w:rPr>
        <w:t xml:space="preserve"> contestuale abolizione degli enti di secondo livello che esercitano funzioni che dovrebbero essere attribuite ai Comuni e alle Province.</w:t>
      </w:r>
    </w:p>
    <w:p w:rsidR="00722B59" w:rsidRPr="00722B59" w:rsidRDefault="00722B59" w:rsidP="00722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2B59" w:rsidRDefault="00722B59" w:rsidP="00722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2B59">
        <w:rPr>
          <w:rFonts w:ascii="Times New Roman" w:hAnsi="Times New Roman" w:cs="Times New Roman"/>
          <w:sz w:val="26"/>
          <w:szCs w:val="26"/>
        </w:rPr>
        <w:t xml:space="preserve">- </w:t>
      </w:r>
      <w:r w:rsidRPr="00722B59">
        <w:rPr>
          <w:rFonts w:ascii="Times New Roman" w:hAnsi="Times New Roman" w:cs="Times New Roman"/>
          <w:b/>
          <w:sz w:val="26"/>
          <w:szCs w:val="26"/>
        </w:rPr>
        <w:t>Le Province in ogni regione attraverso i CAL chiederanno alle Giunte regionali di attivare il ricorso alla Corte Costituzionale</w:t>
      </w:r>
      <w:r w:rsidRPr="00722B59">
        <w:rPr>
          <w:rFonts w:ascii="Times New Roman" w:hAnsi="Times New Roman" w:cs="Times New Roman"/>
          <w:sz w:val="26"/>
          <w:szCs w:val="26"/>
        </w:rPr>
        <w:t xml:space="preserve"> contro le disposizioni del Decreto Legge che le riguardano. </w:t>
      </w:r>
      <w:r w:rsidRPr="00722B59">
        <w:rPr>
          <w:rFonts w:ascii="Times New Roman" w:hAnsi="Times New Roman" w:cs="Times New Roman"/>
          <w:b/>
          <w:sz w:val="26"/>
          <w:szCs w:val="26"/>
        </w:rPr>
        <w:t xml:space="preserve">Su questo </w:t>
      </w:r>
      <w:proofErr w:type="spellStart"/>
      <w:r w:rsidRPr="00722B59">
        <w:rPr>
          <w:rFonts w:ascii="Times New Roman" w:hAnsi="Times New Roman" w:cs="Times New Roman"/>
          <w:b/>
          <w:sz w:val="26"/>
          <w:szCs w:val="26"/>
        </w:rPr>
        <w:t>l'Upi</w:t>
      </w:r>
      <w:proofErr w:type="spellEnd"/>
      <w:r w:rsidRPr="00722B59">
        <w:rPr>
          <w:rFonts w:ascii="Times New Roman" w:hAnsi="Times New Roman" w:cs="Times New Roman"/>
          <w:b/>
          <w:sz w:val="26"/>
          <w:szCs w:val="26"/>
        </w:rPr>
        <w:t xml:space="preserve"> richiede alla Conferenza delle Regioni e al suo Presidente Vasco Errani di impegnarsi affinché tutte le Regioni promuovano i ricorsi</w:t>
      </w:r>
      <w:r w:rsidRPr="00722B59">
        <w:rPr>
          <w:rFonts w:ascii="Times New Roman" w:hAnsi="Times New Roman" w:cs="Times New Roman"/>
          <w:sz w:val="26"/>
          <w:szCs w:val="26"/>
        </w:rPr>
        <w:t>.</w:t>
      </w:r>
    </w:p>
    <w:p w:rsidR="00B91177" w:rsidRDefault="00B91177" w:rsidP="00722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1177" w:rsidRPr="00EA228E" w:rsidRDefault="00B91177" w:rsidP="00B911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2B59">
        <w:rPr>
          <w:rFonts w:ascii="Times New Roman" w:hAnsi="Times New Roman" w:cs="Times New Roman"/>
          <w:sz w:val="26"/>
          <w:szCs w:val="26"/>
        </w:rPr>
        <w:t xml:space="preserve">- </w:t>
      </w:r>
      <w:r w:rsidRPr="00722B59">
        <w:rPr>
          <w:rFonts w:ascii="Times New Roman" w:hAnsi="Times New Roman" w:cs="Times New Roman"/>
          <w:b/>
          <w:sz w:val="26"/>
          <w:szCs w:val="26"/>
        </w:rPr>
        <w:t xml:space="preserve">La Presidenza </w:t>
      </w:r>
      <w:proofErr w:type="spellStart"/>
      <w:r w:rsidRPr="00722B59">
        <w:rPr>
          <w:rFonts w:ascii="Times New Roman" w:hAnsi="Times New Roman" w:cs="Times New Roman"/>
          <w:b/>
          <w:sz w:val="26"/>
          <w:szCs w:val="26"/>
        </w:rPr>
        <w:t>dell'Upi</w:t>
      </w:r>
      <w:proofErr w:type="spellEnd"/>
      <w:r w:rsidRPr="00722B59">
        <w:rPr>
          <w:rFonts w:ascii="Times New Roman" w:hAnsi="Times New Roman" w:cs="Times New Roman"/>
          <w:b/>
          <w:sz w:val="26"/>
          <w:szCs w:val="26"/>
        </w:rPr>
        <w:t xml:space="preserve"> richiede</w:t>
      </w:r>
      <w:r w:rsidRPr="00722B59">
        <w:rPr>
          <w:rFonts w:ascii="Times New Roman" w:hAnsi="Times New Roman" w:cs="Times New Roman"/>
          <w:sz w:val="26"/>
          <w:szCs w:val="26"/>
        </w:rPr>
        <w:t xml:space="preserve"> un incontro urgente con i </w:t>
      </w:r>
      <w:r>
        <w:rPr>
          <w:rFonts w:ascii="Times New Roman" w:hAnsi="Times New Roman" w:cs="Times New Roman"/>
          <w:sz w:val="26"/>
          <w:szCs w:val="26"/>
        </w:rPr>
        <w:t xml:space="preserve">segretari dei partiti politici per la tutela </w:t>
      </w:r>
      <w:r w:rsidRPr="00EA228E">
        <w:rPr>
          <w:rFonts w:ascii="Times New Roman" w:hAnsi="Times New Roman" w:cs="Times New Roman"/>
          <w:b/>
          <w:sz w:val="26"/>
          <w:szCs w:val="26"/>
        </w:rPr>
        <w:t>della tenuta del sistema democratico del Paese.</w:t>
      </w:r>
    </w:p>
    <w:p w:rsidR="00722B59" w:rsidRPr="00722B59" w:rsidRDefault="00722B59" w:rsidP="00722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2B59" w:rsidRDefault="00722B59" w:rsidP="00722B5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2B59">
        <w:rPr>
          <w:rFonts w:ascii="Times New Roman" w:hAnsi="Times New Roman" w:cs="Times New Roman"/>
          <w:sz w:val="26"/>
          <w:szCs w:val="26"/>
        </w:rPr>
        <w:t xml:space="preserve">- </w:t>
      </w:r>
      <w:r w:rsidRPr="00722B59">
        <w:rPr>
          <w:rFonts w:ascii="Times New Roman" w:hAnsi="Times New Roman" w:cs="Times New Roman"/>
          <w:b/>
          <w:sz w:val="26"/>
          <w:szCs w:val="26"/>
        </w:rPr>
        <w:t xml:space="preserve">La Presidenza </w:t>
      </w:r>
      <w:proofErr w:type="spellStart"/>
      <w:r w:rsidRPr="00722B59">
        <w:rPr>
          <w:rFonts w:ascii="Times New Roman" w:hAnsi="Times New Roman" w:cs="Times New Roman"/>
          <w:b/>
          <w:sz w:val="26"/>
          <w:szCs w:val="26"/>
        </w:rPr>
        <w:t>dell'Upi</w:t>
      </w:r>
      <w:proofErr w:type="spellEnd"/>
      <w:r w:rsidRPr="00722B59">
        <w:rPr>
          <w:rFonts w:ascii="Times New Roman" w:hAnsi="Times New Roman" w:cs="Times New Roman"/>
          <w:b/>
          <w:sz w:val="26"/>
          <w:szCs w:val="26"/>
        </w:rPr>
        <w:t xml:space="preserve"> richiede</w:t>
      </w:r>
      <w:r w:rsidRPr="00722B59">
        <w:rPr>
          <w:rFonts w:ascii="Times New Roman" w:hAnsi="Times New Roman" w:cs="Times New Roman"/>
          <w:sz w:val="26"/>
          <w:szCs w:val="26"/>
        </w:rPr>
        <w:t xml:space="preserve"> un incontro urgente con i sindacati dei lavoratori </w:t>
      </w:r>
      <w:r w:rsidRPr="00722B59">
        <w:rPr>
          <w:rFonts w:ascii="Times New Roman" w:hAnsi="Times New Roman" w:cs="Times New Roman"/>
          <w:b/>
          <w:sz w:val="26"/>
          <w:szCs w:val="26"/>
        </w:rPr>
        <w:t xml:space="preserve">a tutela dei diritti dei lavoratori delle </w:t>
      </w:r>
      <w:r w:rsidR="00B91177">
        <w:rPr>
          <w:rFonts w:ascii="Times New Roman" w:hAnsi="Times New Roman" w:cs="Times New Roman"/>
          <w:b/>
          <w:sz w:val="26"/>
          <w:szCs w:val="26"/>
        </w:rPr>
        <w:t>Province.</w:t>
      </w:r>
    </w:p>
    <w:p w:rsidR="00B91177" w:rsidRPr="00722B59" w:rsidRDefault="00B91177" w:rsidP="00722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2B59" w:rsidRPr="00B91177" w:rsidRDefault="00722B59" w:rsidP="00722B5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2B59">
        <w:rPr>
          <w:rFonts w:ascii="Times New Roman" w:hAnsi="Times New Roman" w:cs="Times New Roman"/>
          <w:sz w:val="26"/>
          <w:szCs w:val="26"/>
        </w:rPr>
        <w:t xml:space="preserve">- Le Province </w:t>
      </w:r>
      <w:r w:rsidRPr="00B91177">
        <w:rPr>
          <w:rFonts w:ascii="Times New Roman" w:hAnsi="Times New Roman" w:cs="Times New Roman"/>
          <w:b/>
          <w:sz w:val="26"/>
          <w:szCs w:val="26"/>
        </w:rPr>
        <w:t>avvieranno</w:t>
      </w:r>
      <w:r w:rsidR="00B91177" w:rsidRPr="00B91177">
        <w:rPr>
          <w:rFonts w:ascii="Times New Roman" w:hAnsi="Times New Roman" w:cs="Times New Roman"/>
          <w:b/>
          <w:sz w:val="26"/>
          <w:szCs w:val="26"/>
        </w:rPr>
        <w:t xml:space="preserve"> sul territorio</w:t>
      </w:r>
      <w:bookmarkStart w:id="0" w:name="_GoBack"/>
      <w:bookmarkEnd w:id="0"/>
      <w:r w:rsidRPr="00B91177">
        <w:rPr>
          <w:rFonts w:ascii="Times New Roman" w:hAnsi="Times New Roman" w:cs="Times New Roman"/>
          <w:b/>
          <w:sz w:val="26"/>
          <w:szCs w:val="26"/>
        </w:rPr>
        <w:t xml:space="preserve"> incontri con le imprese e </w:t>
      </w:r>
      <w:r w:rsidR="00B91177" w:rsidRPr="00B91177">
        <w:rPr>
          <w:rFonts w:ascii="Times New Roman" w:hAnsi="Times New Roman" w:cs="Times New Roman"/>
          <w:b/>
          <w:sz w:val="26"/>
          <w:szCs w:val="26"/>
        </w:rPr>
        <w:t>le associazioni di categoria</w:t>
      </w:r>
      <w:r w:rsidR="00B91177">
        <w:rPr>
          <w:rFonts w:ascii="Times New Roman" w:hAnsi="Times New Roman" w:cs="Times New Roman"/>
          <w:sz w:val="26"/>
          <w:szCs w:val="26"/>
        </w:rPr>
        <w:t xml:space="preserve"> </w:t>
      </w:r>
      <w:r w:rsidRPr="00722B59">
        <w:rPr>
          <w:rFonts w:ascii="Times New Roman" w:hAnsi="Times New Roman" w:cs="Times New Roman"/>
          <w:sz w:val="26"/>
          <w:szCs w:val="26"/>
        </w:rPr>
        <w:t xml:space="preserve">per verificare quale possa essere il </w:t>
      </w:r>
      <w:r w:rsidRPr="00B91177">
        <w:rPr>
          <w:rFonts w:ascii="Times New Roman" w:hAnsi="Times New Roman" w:cs="Times New Roman"/>
          <w:b/>
          <w:sz w:val="26"/>
          <w:szCs w:val="26"/>
        </w:rPr>
        <w:t>destino degli investimenti programmati e dei contratti in essere.</w:t>
      </w:r>
    </w:p>
    <w:p w:rsidR="00722B59" w:rsidRPr="00722B59" w:rsidRDefault="00722B59" w:rsidP="00722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2B59" w:rsidRPr="00722B59" w:rsidRDefault="00722B59" w:rsidP="00722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2B59">
        <w:rPr>
          <w:rFonts w:ascii="Times New Roman" w:hAnsi="Times New Roman" w:cs="Times New Roman"/>
          <w:sz w:val="26"/>
          <w:szCs w:val="26"/>
        </w:rPr>
        <w:t xml:space="preserve">- </w:t>
      </w:r>
      <w:r w:rsidRPr="00EA228E">
        <w:rPr>
          <w:rFonts w:ascii="Times New Roman" w:hAnsi="Times New Roman" w:cs="Times New Roman"/>
          <w:b/>
          <w:sz w:val="26"/>
          <w:szCs w:val="26"/>
          <w:u w:val="single"/>
        </w:rPr>
        <w:t>L'</w:t>
      </w:r>
      <w:r w:rsidR="00EA228E" w:rsidRPr="00EA228E">
        <w:rPr>
          <w:rFonts w:ascii="Times New Roman" w:hAnsi="Times New Roman" w:cs="Times New Roman"/>
          <w:b/>
          <w:sz w:val="26"/>
          <w:szCs w:val="26"/>
          <w:u w:val="single"/>
        </w:rPr>
        <w:t>A</w:t>
      </w:r>
      <w:r w:rsidRPr="00EA228E">
        <w:rPr>
          <w:rFonts w:ascii="Times New Roman" w:hAnsi="Times New Roman" w:cs="Times New Roman"/>
          <w:b/>
          <w:sz w:val="26"/>
          <w:szCs w:val="26"/>
          <w:u w:val="single"/>
        </w:rPr>
        <w:t xml:space="preserve">ssemblea </w:t>
      </w:r>
      <w:r w:rsidR="00EA228E" w:rsidRPr="00EA228E">
        <w:rPr>
          <w:rFonts w:ascii="Times New Roman" w:hAnsi="Times New Roman" w:cs="Times New Roman"/>
          <w:b/>
          <w:sz w:val="26"/>
          <w:szCs w:val="26"/>
          <w:u w:val="single"/>
        </w:rPr>
        <w:t xml:space="preserve">dei Presidenti di Provincia e dei Presidenti di Consiglio provinciale </w:t>
      </w:r>
      <w:r w:rsidRPr="00EA228E">
        <w:rPr>
          <w:rFonts w:ascii="Times New Roman" w:hAnsi="Times New Roman" w:cs="Times New Roman"/>
          <w:b/>
          <w:sz w:val="26"/>
          <w:szCs w:val="26"/>
          <w:u w:val="single"/>
        </w:rPr>
        <w:t>indice per la data del 31 gennaio 2012 una giornata di  mobilitazione straordinaria mediante la convocazione in contemporanea dei 107 Consigli aperti alla partecipazione dei dipendenti e della cittadinanza, delle forze economiche, sociali e delle Istituzioni territoriali</w:t>
      </w:r>
      <w:r w:rsidRPr="00722B59">
        <w:rPr>
          <w:rFonts w:ascii="Times New Roman" w:hAnsi="Times New Roman" w:cs="Times New Roman"/>
          <w:sz w:val="26"/>
          <w:szCs w:val="26"/>
        </w:rPr>
        <w:t>.</w:t>
      </w:r>
    </w:p>
    <w:sectPr w:rsidR="00722B59" w:rsidRPr="00722B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15508"/>
    <w:multiLevelType w:val="hybridMultilevel"/>
    <w:tmpl w:val="58BC87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59"/>
    <w:rsid w:val="005363A7"/>
    <w:rsid w:val="00722B59"/>
    <w:rsid w:val="00B91177"/>
    <w:rsid w:val="00EA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2B5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2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2B5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2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Province D'Italia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Perluigi</dc:creator>
  <cp:lastModifiedBy>Barbara Perluigi</cp:lastModifiedBy>
  <cp:revision>2</cp:revision>
  <cp:lastPrinted>2011-12-21T15:16:00Z</cp:lastPrinted>
  <dcterms:created xsi:type="dcterms:W3CDTF">2011-12-21T14:36:00Z</dcterms:created>
  <dcterms:modified xsi:type="dcterms:W3CDTF">2011-12-21T15:43:00Z</dcterms:modified>
</cp:coreProperties>
</file>